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0DC" w:rsidRDefault="00C4269F" w:rsidP="00C42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69F">
        <w:rPr>
          <w:rFonts w:ascii="Times New Roman" w:hAnsi="Times New Roman" w:cs="Times New Roman"/>
          <w:b/>
          <w:sz w:val="28"/>
          <w:szCs w:val="28"/>
        </w:rPr>
        <w:t>Ссоры между детьми: как помирить?</w:t>
      </w:r>
    </w:p>
    <w:p w:rsidR="00C4269F" w:rsidRDefault="00BB3818" w:rsidP="00BB3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269F">
        <w:rPr>
          <w:rFonts w:ascii="Times New Roman" w:hAnsi="Times New Roman" w:cs="Times New Roman"/>
          <w:sz w:val="28"/>
          <w:szCs w:val="28"/>
        </w:rPr>
        <w:t>Ссоры между детьми это нормально. Ссорясь дети учатся взаимодействию</w:t>
      </w:r>
      <w:r>
        <w:rPr>
          <w:rFonts w:ascii="Times New Roman" w:hAnsi="Times New Roman" w:cs="Times New Roman"/>
          <w:sz w:val="28"/>
          <w:szCs w:val="28"/>
        </w:rPr>
        <w:t xml:space="preserve"> с окружа</w:t>
      </w:r>
      <w:r w:rsidR="00000AD6">
        <w:rPr>
          <w:rFonts w:ascii="Times New Roman" w:hAnsi="Times New Roman" w:cs="Times New Roman"/>
          <w:sz w:val="28"/>
          <w:szCs w:val="28"/>
        </w:rPr>
        <w:t xml:space="preserve">ющим миром и отстаиванию своих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интересов</w:t>
      </w:r>
      <w:r w:rsidR="00C4269F">
        <w:rPr>
          <w:rFonts w:ascii="Times New Roman" w:hAnsi="Times New Roman" w:cs="Times New Roman"/>
          <w:sz w:val="28"/>
          <w:szCs w:val="28"/>
        </w:rPr>
        <w:t>, отрабатывают навыки общения</w:t>
      </w:r>
      <w:r>
        <w:rPr>
          <w:rFonts w:ascii="Times New Roman" w:hAnsi="Times New Roman" w:cs="Times New Roman"/>
          <w:sz w:val="28"/>
          <w:szCs w:val="28"/>
        </w:rPr>
        <w:t>, говорят о своих желаниях.</w:t>
      </w:r>
    </w:p>
    <w:p w:rsidR="00BB3818" w:rsidRDefault="00BB3818" w:rsidP="00BB3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Причинами ссор могут послужить соперничество, кажущаяся несправедливость, ревность.</w:t>
      </w:r>
    </w:p>
    <w:p w:rsidR="00F11729" w:rsidRDefault="00BB3818" w:rsidP="00BB3818">
      <w:pPr>
        <w:spacing w:after="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избежать конфликтов между детьми в семье? Одинаково уделять внимание всем детям (ребенок может испытывать ревность, </w:t>
      </w:r>
      <w:r w:rsidR="00727695">
        <w:rPr>
          <w:rFonts w:ascii="Times New Roman" w:hAnsi="Times New Roman" w:cs="Times New Roman"/>
          <w:sz w:val="28"/>
          <w:szCs w:val="28"/>
        </w:rPr>
        <w:t xml:space="preserve">ощущать себя ненужным, </w:t>
      </w:r>
      <w:r>
        <w:rPr>
          <w:rFonts w:ascii="Times New Roman" w:hAnsi="Times New Roman" w:cs="Times New Roman"/>
          <w:sz w:val="28"/>
          <w:szCs w:val="28"/>
        </w:rPr>
        <w:t>если ему уделяется времени меньше)</w:t>
      </w:r>
      <w:r w:rsidR="00F1172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695">
        <w:rPr>
          <w:rFonts w:ascii="Times New Roman" w:hAnsi="Times New Roman" w:cs="Times New Roman"/>
          <w:sz w:val="28"/>
          <w:szCs w:val="28"/>
        </w:rPr>
        <w:t>не сравнивать детей</w:t>
      </w:r>
      <w:r w:rsidR="00595245">
        <w:rPr>
          <w:rFonts w:ascii="Times New Roman" w:hAnsi="Times New Roman" w:cs="Times New Roman"/>
          <w:sz w:val="28"/>
          <w:szCs w:val="28"/>
        </w:rPr>
        <w:t>,</w:t>
      </w:r>
      <w:r w:rsidR="00727695">
        <w:rPr>
          <w:rFonts w:ascii="Times New Roman" w:hAnsi="Times New Roman" w:cs="Times New Roman"/>
          <w:sz w:val="28"/>
          <w:szCs w:val="28"/>
        </w:rPr>
        <w:t xml:space="preserve"> </w:t>
      </w:r>
      <w:r w:rsidR="00595245">
        <w:rPr>
          <w:rFonts w:ascii="Times New Roman" w:hAnsi="Times New Roman" w:cs="Times New Roman"/>
          <w:sz w:val="28"/>
          <w:szCs w:val="28"/>
        </w:rPr>
        <w:t xml:space="preserve">так как каждый ребенок уникален, кроме того дети имеют разные типы темперамента </w:t>
      </w:r>
      <w:r w:rsidR="00727695">
        <w:rPr>
          <w:rFonts w:ascii="Times New Roman" w:hAnsi="Times New Roman" w:cs="Times New Roman"/>
          <w:sz w:val="28"/>
          <w:szCs w:val="28"/>
        </w:rPr>
        <w:t>(к примеру, вот Сережа  - молодец,  спокойно сидит, а ты егоза</w:t>
      </w:r>
      <w:r w:rsidR="00F11729">
        <w:rPr>
          <w:rFonts w:ascii="Times New Roman" w:hAnsi="Times New Roman" w:cs="Times New Roman"/>
          <w:sz w:val="28"/>
          <w:szCs w:val="28"/>
        </w:rPr>
        <w:t>);</w:t>
      </w:r>
      <w:r w:rsidR="00727695">
        <w:rPr>
          <w:rFonts w:ascii="Times New Roman" w:hAnsi="Times New Roman" w:cs="Times New Roman"/>
          <w:sz w:val="28"/>
          <w:szCs w:val="28"/>
        </w:rPr>
        <w:t xml:space="preserve"> не выделять </w:t>
      </w:r>
      <w:r w:rsidR="00F11729">
        <w:rPr>
          <w:rFonts w:ascii="Times New Roman" w:hAnsi="Times New Roman" w:cs="Times New Roman"/>
          <w:sz w:val="28"/>
          <w:szCs w:val="28"/>
        </w:rPr>
        <w:t>одного ребенка</w:t>
      </w:r>
      <w:r w:rsidR="00595245">
        <w:rPr>
          <w:rFonts w:ascii="Times New Roman" w:hAnsi="Times New Roman" w:cs="Times New Roman"/>
          <w:sz w:val="28"/>
          <w:szCs w:val="28"/>
        </w:rPr>
        <w:t>, этим вы можете снизить самооценку ребенка не получившего похвалу</w:t>
      </w:r>
      <w:r w:rsidR="00F11729">
        <w:rPr>
          <w:rFonts w:ascii="Times New Roman" w:hAnsi="Times New Roman" w:cs="Times New Roman"/>
          <w:sz w:val="28"/>
          <w:szCs w:val="28"/>
        </w:rPr>
        <w:t xml:space="preserve"> (наш спортсмен!);</w:t>
      </w:r>
      <w:r w:rsidR="00727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приобретать игры, в которых </w:t>
      </w:r>
      <w:r w:rsidR="00727695">
        <w:rPr>
          <w:rFonts w:ascii="Times New Roman" w:hAnsi="Times New Roman" w:cs="Times New Roman"/>
          <w:sz w:val="28"/>
          <w:szCs w:val="28"/>
        </w:rPr>
        <w:t>необходимо более 1 игрока (</w:t>
      </w:r>
      <w:r>
        <w:rPr>
          <w:rFonts w:ascii="Times New Roman" w:hAnsi="Times New Roman" w:cs="Times New Roman"/>
          <w:sz w:val="28"/>
          <w:szCs w:val="28"/>
        </w:rPr>
        <w:t>чтобы дети могли</w:t>
      </w:r>
      <w:r w:rsidR="00727695">
        <w:rPr>
          <w:rFonts w:ascii="Times New Roman" w:hAnsi="Times New Roman" w:cs="Times New Roman"/>
          <w:sz w:val="28"/>
          <w:szCs w:val="28"/>
        </w:rPr>
        <w:t xml:space="preserve"> проводить больше времени вместе и не было необходимости делить игры)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910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напротив, разграничить зоны личного пространства, чтобы оно было у каждого ребенка </w:t>
      </w:r>
      <w:r w:rsidR="00727695">
        <w:rPr>
          <w:rFonts w:ascii="Times New Roman" w:hAnsi="Times New Roman" w:cs="Times New Roman"/>
          <w:sz w:val="28"/>
          <w:szCs w:val="28"/>
        </w:rPr>
        <w:t>(чтобы не возникало конфликтов из-за рабочего места, прикроватного коврика, полки в шкафу и т.д.)</w:t>
      </w:r>
      <w:r w:rsidR="0039107F">
        <w:rPr>
          <w:rFonts w:ascii="Times New Roman" w:hAnsi="Times New Roman" w:cs="Times New Roman"/>
          <w:sz w:val="28"/>
          <w:szCs w:val="28"/>
        </w:rPr>
        <w:t>;</w:t>
      </w:r>
      <w:r w:rsidR="00727695">
        <w:rPr>
          <w:rFonts w:ascii="Times New Roman" w:hAnsi="Times New Roman" w:cs="Times New Roman"/>
          <w:sz w:val="28"/>
          <w:szCs w:val="28"/>
        </w:rPr>
        <w:t xml:space="preserve"> </w:t>
      </w:r>
      <w:r w:rsidR="00727695" w:rsidRPr="00727695">
        <w:rPr>
          <w:rFonts w:ascii="Times New Roman" w:hAnsi="Times New Roman" w:cs="Times New Roman"/>
          <w:sz w:val="28"/>
          <w:szCs w:val="28"/>
        </w:rPr>
        <w:t>н</w:t>
      </w:r>
      <w:r w:rsidR="00391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делать</w:t>
      </w:r>
      <w:r w:rsidR="00727695" w:rsidRPr="00727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старшего ребенка няньку младшему</w:t>
      </w:r>
      <w:r w:rsidR="00727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как в</w:t>
      </w:r>
      <w:r w:rsidR="00727695" w:rsidRPr="00727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оспитание де</w:t>
      </w:r>
      <w:r w:rsidR="00727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тей - это обязанность родителей, м</w:t>
      </w:r>
      <w:r w:rsidR="00727695" w:rsidRPr="00727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ожно попросить лишь посидеть с младшим братиком или сестричкой короткое в</w:t>
      </w:r>
      <w:r w:rsidR="00391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ремя и то за определенную </w:t>
      </w:r>
      <w:r w:rsidR="00595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91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плату</w:t>
      </w:r>
      <w:r w:rsidR="00595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391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</w:t>
      </w:r>
      <w:r w:rsidR="00727695" w:rsidRPr="00727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может быть долгожданная покупка, поездка или развлечение</w:t>
      </w:r>
      <w:r w:rsidR="00595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(помните: второго ребенка хотели родители, а у самого ребенка должно быть детство)</w:t>
      </w:r>
      <w:r w:rsidR="00391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не выяснять</w:t>
      </w:r>
      <w:r w:rsidR="00F11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отношения при детях,</w:t>
      </w:r>
      <w:r w:rsidR="00F11729" w:rsidRPr="00F11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172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11729" w:rsidRPr="00F11729">
        <w:rPr>
          <w:rFonts w:ascii="Times New Roman" w:eastAsia="Times New Roman" w:hAnsi="Times New Roman" w:cs="Times New Roman"/>
          <w:color w:val="000000"/>
          <w:sz w:val="28"/>
          <w:szCs w:val="28"/>
        </w:rPr>
        <w:t>омните, поведение родителей в конфликтной ситуации - это самый яркий пример</w:t>
      </w:r>
      <w:r w:rsidR="00595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можно и нужно себя вести</w:t>
      </w:r>
      <w:r w:rsidR="00F1172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391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заставлять ребенка общаться с кем-то конкретным</w:t>
      </w:r>
      <w:r w:rsidR="009D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(если речь идет не о братьях/сестрах) </w:t>
      </w:r>
      <w:r w:rsidR="00391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дети, такие же люди, им, в принципе, может не нравится этот ребенок</w:t>
      </w:r>
      <w:r w:rsidR="00F11729" w:rsidRPr="00F117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F45" w:rsidRDefault="00727695" w:rsidP="00BB38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  <w:r w:rsidR="00595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</w:t>
      </w:r>
      <w:r w:rsidRPr="00F11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ссора</w:t>
      </w:r>
      <w:r w:rsidR="00595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же случилась</w:t>
      </w:r>
      <w:r w:rsidRPr="00F11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первое что нужно делать - это сохранять спокойствие. Ни в коем случае нельзя кричать и спешить</w:t>
      </w:r>
      <w:r w:rsidR="00F11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наказывать. Не ищите виновного</w:t>
      </w:r>
      <w:r w:rsidRPr="00F11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конфликтной ситуации.</w:t>
      </w:r>
      <w:r w:rsidR="00F11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следует принимать одну из сторон, иначе вы можете добавить диссонанс «любимый» и «нелюбимый».</w:t>
      </w:r>
      <w:r w:rsidR="00E01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E6BF3" w:rsidRDefault="00727695" w:rsidP="00DE6B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11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как же примирить? </w:t>
      </w:r>
      <w:r w:rsidR="00DE6BF3" w:rsidRPr="00DE6BF3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из тактик – не вмешиваться. Выбрав такую линию поведения, вы лишаете детей стимула к дальнейшему развитию конфликта. Ведь чаще всего цель скандала – привлечь внимание родителей. Как показывает практика, ссора между братом и сестрой быстрее заканчивается примире</w:t>
      </w:r>
      <w:r w:rsidR="00595245"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без участия «а</w:t>
      </w:r>
      <w:r w:rsidR="00595245" w:rsidRPr="00DE6BF3">
        <w:rPr>
          <w:rFonts w:ascii="Times New Roman" w:eastAsia="Times New Roman" w:hAnsi="Times New Roman" w:cs="Times New Roman"/>
          <w:color w:val="000000"/>
          <w:sz w:val="28"/>
          <w:szCs w:val="28"/>
        </w:rPr>
        <w:t>рбитра</w:t>
      </w:r>
      <w:r w:rsidR="00DE6BF3" w:rsidRPr="00DE6BF3">
        <w:rPr>
          <w:rFonts w:ascii="Times New Roman" w:eastAsia="Times New Roman" w:hAnsi="Times New Roman" w:cs="Times New Roman"/>
          <w:color w:val="000000"/>
          <w:sz w:val="28"/>
          <w:szCs w:val="28"/>
        </w:rPr>
        <w:t>» в лице отца или матери.</w:t>
      </w:r>
    </w:p>
    <w:p w:rsidR="00DE6BF3" w:rsidRDefault="00DE6BF3" w:rsidP="00F1172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E6BF3">
        <w:rPr>
          <w:rFonts w:ascii="Times New Roman" w:eastAsia="Times New Roman" w:hAnsi="Times New Roman" w:cs="Times New Roman"/>
          <w:color w:val="000000"/>
          <w:sz w:val="28"/>
          <w:szCs w:val="28"/>
        </w:rPr>
        <w:t>Лишайте детей игрушек, ставших предметом спора – это поможет им понять: ссориться не выгодно.</w:t>
      </w:r>
    </w:p>
    <w:p w:rsidR="009D01A2" w:rsidRDefault="00DE6BF3" w:rsidP="00F117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11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F11729" w:rsidRPr="00F11729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 дать возможность высказаться каждому ребенку</w:t>
      </w:r>
      <w:r w:rsidR="00F11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чтобы установить причину </w:t>
      </w:r>
      <w:r w:rsidR="00F11729" w:rsidRPr="00F11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недопонимания. </w:t>
      </w:r>
      <w:r w:rsidR="00F11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Далее, задавая </w:t>
      </w:r>
      <w:r w:rsidR="00F11729" w:rsidRPr="00F11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наводящие вопросы, </w:t>
      </w:r>
      <w:r w:rsidR="00F11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вести детей </w:t>
      </w:r>
      <w:r w:rsidR="00F11729" w:rsidRPr="00F11729">
        <w:rPr>
          <w:rFonts w:ascii="Times New Roman" w:eastAsia="Times New Roman" w:hAnsi="Times New Roman" w:cs="Times New Roman"/>
          <w:color w:val="000000"/>
          <w:sz w:val="28"/>
          <w:szCs w:val="28"/>
        </w:rPr>
        <w:t>к компромиссу.</w:t>
      </w:r>
      <w:r w:rsidR="00F11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1729" w:rsidRPr="00F11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r w:rsidR="00595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сами </w:t>
      </w:r>
      <w:r w:rsidR="00F1172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="00F11729" w:rsidRPr="00F11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245">
        <w:rPr>
          <w:rFonts w:ascii="Times New Roman" w:eastAsia="Times New Roman" w:hAnsi="Times New Roman" w:cs="Times New Roman"/>
          <w:color w:val="000000"/>
          <w:sz w:val="28"/>
          <w:szCs w:val="28"/>
        </w:rPr>
        <w:t>не нашли</w:t>
      </w:r>
      <w:r w:rsidR="00F11729" w:rsidRPr="00F11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выход из </w:t>
      </w:r>
      <w:r w:rsidR="00F11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сложившейся </w:t>
      </w:r>
      <w:r w:rsidR="00F11729" w:rsidRPr="00F11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ситуации, то родители могут предложить решение проблемы. Обсудите все возможные варианты, пусть они сами выбирают, что им больше по душе.</w:t>
      </w:r>
      <w:r w:rsidR="00F11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1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E6BF3" w:rsidRDefault="00E0127A" w:rsidP="00DE6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ab/>
        <w:t xml:space="preserve">Дать возможность выхода негативной энергии приемлемым способом.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127A">
        <w:rPr>
          <w:rFonts w:ascii="Times New Roman" w:eastAsia="Times New Roman" w:hAnsi="Times New Roman" w:cs="Times New Roman"/>
          <w:sz w:val="28"/>
          <w:szCs w:val="28"/>
        </w:rPr>
        <w:t>бъясните детям, что в их ссорах есть только один виновник — </w:t>
      </w:r>
      <w:hyperlink r:id="rId5" w:history="1">
        <w:r w:rsidRPr="00E0127A">
          <w:rPr>
            <w:rFonts w:ascii="Times New Roman" w:eastAsia="Times New Roman" w:hAnsi="Times New Roman" w:cs="Times New Roman"/>
            <w:sz w:val="28"/>
            <w:szCs w:val="28"/>
          </w:rPr>
          <w:t>злость</w:t>
        </w:r>
      </w:hyperlink>
      <w:r w:rsidRPr="00E0127A">
        <w:rPr>
          <w:rFonts w:ascii="Times New Roman" w:eastAsia="Times New Roman" w:hAnsi="Times New Roman" w:cs="Times New Roman"/>
          <w:sz w:val="28"/>
          <w:szCs w:val="28"/>
        </w:rPr>
        <w:t xml:space="preserve">. И именно она не хочет, чтобы братья и сестры дружили. </w:t>
      </w:r>
      <w:r>
        <w:rPr>
          <w:rFonts w:ascii="Times New Roman" w:eastAsia="Times New Roman" w:hAnsi="Times New Roman" w:cs="Times New Roman"/>
          <w:sz w:val="28"/>
          <w:szCs w:val="28"/>
        </w:rPr>
        <w:t>Объявите</w:t>
      </w:r>
      <w:r w:rsidRPr="00E01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злости</w:t>
      </w:r>
      <w:r w:rsidRPr="00E0127A">
        <w:rPr>
          <w:rFonts w:ascii="Times New Roman" w:eastAsia="Times New Roman" w:hAnsi="Times New Roman" w:cs="Times New Roman"/>
          <w:sz w:val="28"/>
          <w:szCs w:val="28"/>
        </w:rPr>
        <w:t xml:space="preserve"> войну и, как только она объявится, против нее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используйте</w:t>
      </w:r>
      <w:r w:rsidRPr="00E0127A">
        <w:rPr>
          <w:rFonts w:ascii="Times New Roman" w:eastAsia="Times New Roman" w:hAnsi="Times New Roman" w:cs="Times New Roman"/>
          <w:sz w:val="28"/>
          <w:szCs w:val="28"/>
        </w:rPr>
        <w:t>:  игру на барабанах,  уборк</w:t>
      </w:r>
      <w:r w:rsidR="00D92EE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127A">
        <w:rPr>
          <w:rFonts w:ascii="Times New Roman" w:eastAsia="Times New Roman" w:hAnsi="Times New Roman" w:cs="Times New Roman"/>
          <w:sz w:val="28"/>
          <w:szCs w:val="28"/>
        </w:rPr>
        <w:t xml:space="preserve"> снега зимой</w:t>
      </w:r>
      <w:r w:rsidR="00D92EEB">
        <w:rPr>
          <w:rFonts w:ascii="Times New Roman" w:eastAsia="Times New Roman" w:hAnsi="Times New Roman" w:cs="Times New Roman"/>
          <w:sz w:val="28"/>
          <w:szCs w:val="28"/>
        </w:rPr>
        <w:t>, прополку грядок</w:t>
      </w:r>
      <w:r w:rsidRPr="00E0127A">
        <w:rPr>
          <w:rFonts w:ascii="Times New Roman" w:eastAsia="Times New Roman" w:hAnsi="Times New Roman" w:cs="Times New Roman"/>
          <w:sz w:val="28"/>
          <w:szCs w:val="28"/>
        </w:rPr>
        <w:t xml:space="preserve"> или лепк</w:t>
      </w:r>
      <w:r w:rsidR="00D92EE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127A">
        <w:rPr>
          <w:rFonts w:ascii="Times New Roman" w:eastAsia="Times New Roman" w:hAnsi="Times New Roman" w:cs="Times New Roman"/>
          <w:sz w:val="28"/>
          <w:szCs w:val="28"/>
        </w:rPr>
        <w:t xml:space="preserve"> из пластилина, если сезонные варианты не подходят,  надевание </w:t>
      </w:r>
      <w:hyperlink r:id="rId6" w:history="1">
        <w:r w:rsidRPr="00E0127A">
          <w:rPr>
            <w:rFonts w:ascii="Times New Roman" w:eastAsia="Times New Roman" w:hAnsi="Times New Roman" w:cs="Times New Roman"/>
            <w:sz w:val="28"/>
            <w:szCs w:val="28"/>
          </w:rPr>
          <w:t>наушников</w:t>
        </w:r>
      </w:hyperlink>
      <w:r w:rsidRPr="00E0127A">
        <w:rPr>
          <w:rFonts w:ascii="Times New Roman" w:eastAsia="Times New Roman" w:hAnsi="Times New Roman" w:cs="Times New Roman"/>
          <w:sz w:val="28"/>
          <w:szCs w:val="28"/>
        </w:rPr>
        <w:t xml:space="preserve"> и энергичные танцы под любимую музыку, </w:t>
      </w:r>
      <w:r w:rsidRPr="00E0127A">
        <w:rPr>
          <w:rFonts w:ascii="Arial" w:eastAsia="Times New Roman" w:hAnsi="Arial" w:cs="Arial"/>
          <w:sz w:val="27"/>
          <w:szCs w:val="27"/>
        </w:rPr>
        <w:t xml:space="preserve"> </w:t>
      </w:r>
      <w:r w:rsidRPr="00E0127A">
        <w:rPr>
          <w:rFonts w:ascii="Times New Roman" w:eastAsia="Times New Roman" w:hAnsi="Times New Roman" w:cs="Times New Roman"/>
          <w:sz w:val="28"/>
          <w:szCs w:val="28"/>
        </w:rPr>
        <w:t>любые варианты расправиться со «злой» энергией, которые в</w:t>
      </w:r>
      <w:r w:rsidR="00DE6BF3">
        <w:rPr>
          <w:rFonts w:ascii="Times New Roman" w:eastAsia="Times New Roman" w:hAnsi="Times New Roman" w:cs="Times New Roman"/>
          <w:sz w:val="28"/>
          <w:szCs w:val="28"/>
        </w:rPr>
        <w:t xml:space="preserve">пишутся в ваши домашние условия. </w:t>
      </w:r>
    </w:p>
    <w:p w:rsidR="00D10F45" w:rsidRDefault="00D10F45" w:rsidP="00DE6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Предложите детям ритуал примирения</w:t>
      </w:r>
      <w:r w:rsidR="00E0127A">
        <w:rPr>
          <w:rFonts w:ascii="Times New Roman" w:eastAsia="Times New Roman" w:hAnsi="Times New Roman" w:cs="Times New Roman"/>
          <w:color w:val="000000"/>
          <w:sz w:val="28"/>
          <w:szCs w:val="28"/>
        </w:rPr>
        <w:t>, выучите с ним</w:t>
      </w:r>
      <w:r w:rsidR="005952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01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любую «</w:t>
      </w:r>
      <w:proofErr w:type="spellStart"/>
      <w:proofErr w:type="gramStart"/>
      <w:r w:rsidR="00E0127A">
        <w:rPr>
          <w:rFonts w:ascii="Times New Roman" w:eastAsia="Times New Roman" w:hAnsi="Times New Roman" w:cs="Times New Roman"/>
          <w:color w:val="000000"/>
          <w:sz w:val="28"/>
          <w:szCs w:val="28"/>
        </w:rPr>
        <w:t>мирилку</w:t>
      </w:r>
      <w:proofErr w:type="spellEnd"/>
      <w:r w:rsidR="00E01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примеру,  сцепив мизинчики, проговорить «мирись, мирись, мирись и больше не дерись» и т.д.</w:t>
      </w:r>
    </w:p>
    <w:p w:rsidR="009D01A2" w:rsidRDefault="009D01A2" w:rsidP="00DE6B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9107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 своей сути собственники и «большие жадины», поэтому родителям необходимо обучить детей действиям в сложных ситуациях</w:t>
      </w:r>
      <w:r w:rsidR="00D578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процесс этот небыстрый и сложный. Самое главное, научить детей говорить (первоначально о своих желаниях: я хочу что-либо; далее необходимо научить ребенка попросить желаемое: дай, пожалуйста; далее (и это самое сложное!) научить дождаться ответа, а не отбирать желаемое (придержите ребенка за руку, поговорите о необходимости дождаться ответа). </w:t>
      </w:r>
    </w:p>
    <w:p w:rsidR="00DE6BF3" w:rsidRDefault="009D01A2" w:rsidP="00DE6B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5789B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случаях, когда решить конфликтную ситуацию на данном этапе невозможно (оставьте разбор ситуации на вечер, завтра и т.д., когда у ребенка ослабнет негативная реакция), необходимо отвлечь детей,  например, увлечь какой-то совместной игрой, переключить деятельность, например,   попросить помочь накрыть на стол, почитать какую-то книжку или предложить порисовать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когда ребенок будет готов, т.е. будет свободен от негатива, можно проводить беседу, а можно разыграть подобную ситуация с любимыми игрушками ребенка и предложить ему их помирить</w:t>
      </w:r>
      <w:r w:rsidR="00D4590E">
        <w:rPr>
          <w:rFonts w:ascii="Times New Roman" w:eastAsia="Times New Roman" w:hAnsi="Times New Roman" w:cs="Times New Roman"/>
          <w:color w:val="000000"/>
          <w:sz w:val="28"/>
          <w:szCs w:val="28"/>
        </w:rPr>
        <w:t>, можно использовать терапевтические сказки с похожим сюжетом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E6BF3" w:rsidRPr="00DE6BF3" w:rsidRDefault="00DE6BF3" w:rsidP="00F117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E6BF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Предложите детям посоревноваться в беге, или устроить драку на подушках. Это поможет разрядить обстановку. Также можно провести среди них конкурс на самый красивый рисунок или лучшую поделку из пластилина</w:t>
      </w:r>
      <w:r w:rsidR="00D92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 оценивании следует обратить внимание на детали выполненных работ всех участников)</w:t>
      </w:r>
      <w:r w:rsidRPr="00DE6B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45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следует забывать, что в данных конкурсах должна победить дружба!</w:t>
      </w:r>
    </w:p>
    <w:p w:rsidR="00D10F45" w:rsidRPr="00D10F45" w:rsidRDefault="00D10F45" w:rsidP="00D10F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10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дома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могут</w:t>
      </w:r>
      <w:r w:rsidRPr="00D10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как-то создать благоприятные ситуации для мирного сосуществования, то в садике, школе, да и просто на детских праздниках и т.д. не все зависит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D10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</w:t>
      </w:r>
      <w:r w:rsidRPr="00D10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гут</w:t>
      </w:r>
      <w:r w:rsidRPr="00D10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никак повлиять на обстоятельства, когда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взрослыми или сильными детьми притесняется ребенок, или</w:t>
      </w:r>
      <w:r w:rsidRPr="00D10F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напротив, </w:t>
      </w:r>
      <w:r w:rsidRPr="00D10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</w:t>
      </w:r>
      <w:r w:rsidRPr="00D10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притесняет кого-то. Это вопросы воспитания.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0F45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Поговорите с малышом, как ему стоит себя 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улице, в садике, на дне рождения</w:t>
      </w:r>
      <w:r w:rsidRPr="00D10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Основной упор стоит поставить на том,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</w:t>
      </w:r>
      <w:r w:rsidRPr="00D10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так, какая от этого польза и как это создает репутацию. Если же нет контроля у родителей над </w:t>
      </w:r>
      <w:r w:rsidRPr="00D10F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ситуацией или реб</w:t>
      </w:r>
      <w:r w:rsidR="00D4590E">
        <w:rPr>
          <w:rFonts w:ascii="Times New Roman" w:eastAsia="Times New Roman" w:hAnsi="Times New Roman" w:cs="Times New Roman"/>
          <w:color w:val="000000"/>
          <w:sz w:val="28"/>
          <w:szCs w:val="28"/>
        </w:rPr>
        <w:t>енком, ищите помощи у педагогов и</w:t>
      </w:r>
      <w:r w:rsidRPr="00D10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психологов!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 помогут </w:t>
      </w:r>
      <w:r w:rsidRPr="00D10F45">
        <w:rPr>
          <w:rFonts w:ascii="Times New Roman" w:eastAsia="Times New Roman" w:hAnsi="Times New Roman" w:cs="Times New Roman"/>
          <w:color w:val="000000"/>
          <w:sz w:val="28"/>
          <w:szCs w:val="28"/>
        </w:rPr>
        <w:t>най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D10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 вопроса.</w:t>
      </w:r>
    </w:p>
    <w:p w:rsidR="00F11729" w:rsidRPr="00F11729" w:rsidRDefault="00D10F45" w:rsidP="00F117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27695" w:rsidRPr="00F11729" w:rsidRDefault="00727695" w:rsidP="00BB3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27695" w:rsidRPr="00F11729" w:rsidSect="00BB3818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22BB"/>
    <w:multiLevelType w:val="multilevel"/>
    <w:tmpl w:val="14E8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C1AC8"/>
    <w:multiLevelType w:val="multilevel"/>
    <w:tmpl w:val="3166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76DE9"/>
    <w:multiLevelType w:val="multilevel"/>
    <w:tmpl w:val="C636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D5102F"/>
    <w:multiLevelType w:val="multilevel"/>
    <w:tmpl w:val="2FA4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616F12"/>
    <w:multiLevelType w:val="multilevel"/>
    <w:tmpl w:val="A7EC8F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1077CD"/>
    <w:multiLevelType w:val="multilevel"/>
    <w:tmpl w:val="87986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9F7A90"/>
    <w:multiLevelType w:val="multilevel"/>
    <w:tmpl w:val="24FAF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269F"/>
    <w:rsid w:val="00000AD6"/>
    <w:rsid w:val="003808A9"/>
    <w:rsid w:val="0039107F"/>
    <w:rsid w:val="00595245"/>
    <w:rsid w:val="007140DC"/>
    <w:rsid w:val="00727695"/>
    <w:rsid w:val="009D01A2"/>
    <w:rsid w:val="00BB3818"/>
    <w:rsid w:val="00C4269F"/>
    <w:rsid w:val="00D10F45"/>
    <w:rsid w:val="00D4590E"/>
    <w:rsid w:val="00D5789B"/>
    <w:rsid w:val="00D92EEB"/>
    <w:rsid w:val="00DE6BF3"/>
    <w:rsid w:val="00E0127A"/>
    <w:rsid w:val="00F1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C030"/>
  <w15:docId w15:val="{8C78B7F9-82B6-419B-BF11-F3AE4C81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0DC"/>
  </w:style>
  <w:style w:type="paragraph" w:styleId="1">
    <w:name w:val="heading 1"/>
    <w:basedOn w:val="a"/>
    <w:link w:val="10"/>
    <w:uiPriority w:val="9"/>
    <w:qFormat/>
    <w:rsid w:val="00F11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117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7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1172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11729"/>
    <w:rPr>
      <w:color w:val="0000FF"/>
      <w:u w:val="single"/>
    </w:rPr>
  </w:style>
  <w:style w:type="character" w:customStyle="1" w:styleId="button-icon-texttext">
    <w:name w:val="button-icon-text__text"/>
    <w:basedOn w:val="a0"/>
    <w:rsid w:val="00F11729"/>
  </w:style>
  <w:style w:type="character" w:customStyle="1" w:styleId="article-stats-view-redesignstats-item-count">
    <w:name w:val="article-stats-view-redesign__stats-item-count"/>
    <w:basedOn w:val="a0"/>
    <w:rsid w:val="00F11729"/>
  </w:style>
  <w:style w:type="character" w:customStyle="1" w:styleId="ui-lib-likes-countcount">
    <w:name w:val="ui-lib-likes-count__count"/>
    <w:basedOn w:val="a0"/>
    <w:rsid w:val="00F11729"/>
  </w:style>
  <w:style w:type="paragraph" w:customStyle="1" w:styleId="article-renderblock">
    <w:name w:val="article-render__block"/>
    <w:basedOn w:val="a"/>
    <w:rsid w:val="00F1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1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729"/>
    <w:rPr>
      <w:rFonts w:ascii="Tahoma" w:hAnsi="Tahoma" w:cs="Tahoma"/>
      <w:sz w:val="16"/>
      <w:szCs w:val="16"/>
    </w:rPr>
  </w:style>
  <w:style w:type="paragraph" w:customStyle="1" w:styleId="jsx-4247481572">
    <w:name w:val="jsx-4247481572"/>
    <w:basedOn w:val="a"/>
    <w:rsid w:val="00E01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519a43a6">
    <w:name w:val="i519a43a6"/>
    <w:basedOn w:val="a0"/>
    <w:rsid w:val="00E0127A"/>
  </w:style>
  <w:style w:type="paragraph" w:customStyle="1" w:styleId="k9b3813c8">
    <w:name w:val="k9b3813c8"/>
    <w:basedOn w:val="a"/>
    <w:rsid w:val="00E01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565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143670">
                      <w:marLeft w:val="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1294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3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42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7693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5988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554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1477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04983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56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684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7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3206">
                  <w:marLeft w:val="0"/>
                  <w:marRight w:val="1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8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06069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331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244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CDA"/>
                                                            <w:left w:val="single" w:sz="6" w:space="0" w:color="DDDCDA"/>
                                                            <w:bottom w:val="single" w:sz="6" w:space="0" w:color="DDDCDA"/>
                                                            <w:right w:val="single" w:sz="6" w:space="0" w:color="DDDCDA"/>
                                                          </w:divBdr>
                                                          <w:divsChild>
                                                            <w:div w:id="162981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711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220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756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0234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788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528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258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tidor.ru/zdorove/kakie-naushniki-tochno-isportyat-sluh-sovety-vrachey-i-zvukorezhisserov.htm" TargetMode="External"/><Relationship Id="rId5" Type="http://schemas.openxmlformats.org/officeDocument/2006/relationships/hyperlink" Target="https://letidor.ru/psihologiya/taktika-protiv-agressii-kak-spravlyatsya-s-detskoy-zlostyu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компуктер</cp:lastModifiedBy>
  <cp:revision>10</cp:revision>
  <dcterms:created xsi:type="dcterms:W3CDTF">2021-04-14T05:32:00Z</dcterms:created>
  <dcterms:modified xsi:type="dcterms:W3CDTF">2025-03-10T04:16:00Z</dcterms:modified>
</cp:coreProperties>
</file>